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230B9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 wp14:anchorId="6F367644" wp14:editId="1763F475">
                  <wp:extent cx="640080" cy="804545"/>
                  <wp:effectExtent l="0" t="0" r="762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230B9B">
              <w:rPr>
                <w:rFonts w:ascii="Times New Roman" w:hAnsi="Times New Roman" w:cs="Times New Roman"/>
                <w:sz w:val="18"/>
              </w:rPr>
              <w:t xml:space="preserve">IAȘI </w:t>
            </w:r>
            <w:r w:rsidRPr="00F03D74">
              <w:rPr>
                <w:rFonts w:ascii="Times New Roman" w:hAnsi="Times New Roman" w:cs="Times New Roman"/>
                <w:sz w:val="18"/>
              </w:rPr>
              <w:t>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230B9B" w:rsidRDefault="00230B9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COMUNA ȚIBANA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230B9B" w:rsidRPr="00230B9B">
              <w:rPr>
                <w:rFonts w:ascii="Times New Roman" w:hAnsi="Times New Roman" w:cs="Times New Roman"/>
                <w:b/>
                <w:sz w:val="18"/>
              </w:rPr>
              <w:t>4540275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230B9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30B9B" w:rsidRPr="00230B9B">
              <w:rPr>
                <w:rFonts w:ascii="Times New Roman" w:hAnsi="Times New Roman" w:cs="Times New Roman"/>
                <w:b/>
                <w:sz w:val="20"/>
                <w:szCs w:val="20"/>
              </w:rPr>
              <w:t>taxe.primariatibana@gmail.com</w:t>
            </w:r>
            <w:bookmarkEnd w:id="0"/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230B9B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0AEC6A" wp14:editId="211C6F48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5EFA7" wp14:editId="4227B2F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1818A7"/>
    <w:rsid w:val="00230B9B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2</cp:revision>
  <dcterms:created xsi:type="dcterms:W3CDTF">2023-07-14T07:49:00Z</dcterms:created>
  <dcterms:modified xsi:type="dcterms:W3CDTF">2023-07-14T07:49:00Z</dcterms:modified>
</cp:coreProperties>
</file>